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D" w:rsidRPr="00947D4D" w:rsidRDefault="00947D4D" w:rsidP="00947D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Book Antiqua" w:eastAsia="Times New Roman" w:hAnsi="Book Antiqua" w:cs="Tahoma"/>
          <w:b/>
          <w:bCs/>
          <w:color w:val="336600"/>
          <w:sz w:val="24"/>
          <w:szCs w:val="24"/>
        </w:rPr>
        <w:t>Practice Test</w:t>
      </w:r>
      <w:r w:rsidRPr="00947D4D">
        <w:rPr>
          <w:rFonts w:ascii="Tahoma" w:eastAsia="Times New Roman" w:hAnsi="Tahoma" w:cs="Tahoma"/>
          <w:color w:val="4B4644"/>
          <w:sz w:val="18"/>
          <w:szCs w:val="18"/>
        </w:rPr>
        <w:t> </w:t>
      </w:r>
      <w:r w:rsidRPr="00947D4D">
        <w:rPr>
          <w:rFonts w:ascii="Book Antiqua" w:eastAsia="Times New Roman" w:hAnsi="Book Antiqua" w:cs="Tahoma"/>
          <w:b/>
          <w:bCs/>
          <w:color w:val="336600"/>
          <w:sz w:val="24"/>
          <w:szCs w:val="24"/>
        </w:rPr>
        <w:t>Scoring Guides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Grade 3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4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5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6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7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</w:t>
      </w:r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br/>
      </w:r>
      <w:hyperlink r:id="rId8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 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(including Braille), </w:t>
      </w:r>
      <w:hyperlink r:id="rId9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Grade 4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10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11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12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</w:t>
      </w:r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br/>
      </w:r>
      <w:hyperlink r:id="rId13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 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(including Braille), </w:t>
      </w:r>
      <w:hyperlink r:id="rId14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Grade 5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15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16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17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18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 </w:t>
      </w:r>
      <w:hyperlink r:id="rId19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Grade 6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20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21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22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23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24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 </w:t>
      </w:r>
      <w:hyperlink r:id="rId25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Grade 7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26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27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Braille,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</w:t>
      </w:r>
      <w:hyperlink r:id="rId28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29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 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(including Braille), </w:t>
      </w:r>
      <w:hyperlink r:id="rId30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Grade 8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31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32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33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PT,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</w:t>
      </w:r>
      <w:hyperlink r:id="rId34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35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 </w:t>
      </w:r>
      <w:hyperlink r:id="rId36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r w:rsidRPr="00947D4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High School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37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38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39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 </w:t>
      </w:r>
      <w:hyperlink r:id="rId40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Math Braille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,</w:t>
      </w:r>
    </w:p>
    <w:p w:rsidR="00947D4D" w:rsidRPr="00947D4D" w:rsidRDefault="00947D4D" w:rsidP="00947D4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B4644"/>
          <w:sz w:val="18"/>
          <w:szCs w:val="18"/>
        </w:rPr>
      </w:pPr>
      <w:hyperlink r:id="rId41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Braille), </w:t>
      </w:r>
      <w:hyperlink r:id="rId42" w:history="1">
        <w:r w:rsidRPr="00947D4D">
          <w:rPr>
            <w:rFonts w:ascii="Tahoma" w:eastAsia="Times New Roman" w:hAnsi="Tahoma" w:cs="Tahoma"/>
            <w:color w:val="224489"/>
            <w:sz w:val="18"/>
            <w:szCs w:val="18"/>
            <w:u w:val="single"/>
          </w:rPr>
          <w:t>ELA PT</w:t>
        </w:r>
      </w:hyperlink>
      <w:r w:rsidRPr="00947D4D">
        <w:rPr>
          <w:rFonts w:ascii="Tahoma" w:eastAsia="Times New Roman" w:hAnsi="Tahoma" w:cs="Tahoma"/>
          <w:b/>
          <w:bCs/>
          <w:color w:val="4B4644"/>
          <w:sz w:val="18"/>
          <w:szCs w:val="18"/>
        </w:rPr>
        <w:t> (including Braille)</w:t>
      </w:r>
    </w:p>
    <w:p w:rsidR="00834A05" w:rsidRDefault="00947D4D">
      <w:bookmarkStart w:id="0" w:name="_GoBack"/>
      <w:bookmarkEnd w:id="0"/>
    </w:p>
    <w:sectPr w:rsidR="0083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D"/>
    <w:rsid w:val="00947D4D"/>
    <w:rsid w:val="00E40E94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D7CC2-40A7-48EB-8F2E-35C61D9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D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D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erbalanced.org/wp-content/uploads/2015/11/G3_Practice_Test_Scoring_Guide_ELA.pdf" TargetMode="External"/><Relationship Id="rId13" Type="http://schemas.openxmlformats.org/officeDocument/2006/relationships/hyperlink" Target="http://www.smarterbalanced.org/wp-content/uploads/2015/11/G4-Practice_Test_Scoring_Guide_ELA.pdf" TargetMode="External"/><Relationship Id="rId18" Type="http://schemas.openxmlformats.org/officeDocument/2006/relationships/hyperlink" Target="http://www.smarterbalanced.org/wp-content/uploads/2015/11/G5_Practice_Test_Scoring_Guide_ELA.pdf" TargetMode="External"/><Relationship Id="rId26" Type="http://schemas.openxmlformats.org/officeDocument/2006/relationships/hyperlink" Target="http://www.smarterbalanced.org/wp-content/uploads/2015/11/G7_Practice_Test_Scoring_Guide_Math.pdf" TargetMode="External"/><Relationship Id="rId39" Type="http://schemas.openxmlformats.org/officeDocument/2006/relationships/hyperlink" Target="http://www.smarterbalanced.org/wp-content/uploads/2015/11/G11_Practice_Test_Scoring_Guide_Math_P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marterbalanced.org/wp-content/uploads/2015/09/G6_Math_Practice-Test-Scoring-Guide-Braille.pdf" TargetMode="External"/><Relationship Id="rId34" Type="http://schemas.openxmlformats.org/officeDocument/2006/relationships/hyperlink" Target="http://www.smarterbalanced.org/wp-content/uploads/2015/09/G8_Math_PT_Braille.pdf" TargetMode="External"/><Relationship Id="rId42" Type="http://schemas.openxmlformats.org/officeDocument/2006/relationships/hyperlink" Target="http://www.smarterbalanced.org/wp-content/uploads/2015/11/G11_Practice_Test_Scoring_Guide_ELA_PT.pdf" TargetMode="External"/><Relationship Id="rId7" Type="http://schemas.openxmlformats.org/officeDocument/2006/relationships/hyperlink" Target="http://www.smarterbalanced.org/wp-content/uploads/2015/09/G3_Math_Braille_PT.pdf" TargetMode="External"/><Relationship Id="rId12" Type="http://schemas.openxmlformats.org/officeDocument/2006/relationships/hyperlink" Target="http://www.smarterbalanced.org/wp-content/uploads/2015/11/G4_Practice_Test_Scoring_Guide_Math_PT.pdf" TargetMode="External"/><Relationship Id="rId17" Type="http://schemas.openxmlformats.org/officeDocument/2006/relationships/hyperlink" Target="http://www.smarterbalanced.org/wp-content/uploads/2015/11/G5_Practice_Test_Scoring_Guide_Math_PT.pdf" TargetMode="External"/><Relationship Id="rId25" Type="http://schemas.openxmlformats.org/officeDocument/2006/relationships/hyperlink" Target="http://www.smarterbalanced.org/wp-content/uploads/2015/11/G6_Practice_Test_Scoring_Guide_ELA_PT.pdf" TargetMode="External"/><Relationship Id="rId33" Type="http://schemas.openxmlformats.org/officeDocument/2006/relationships/hyperlink" Target="http://www.smarterbalanced.org/wp-content/uploads/2015/11/G8_Practice_Test_Scoring_Guide_Math_PT.pdf" TargetMode="External"/><Relationship Id="rId38" Type="http://schemas.openxmlformats.org/officeDocument/2006/relationships/hyperlink" Target="http://www.smarterbalanced.org/wp-content/uploads/2015/09/G11_Math_Practice-Test-Scoring-Guide-Braill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arterbalanced.org/wp-content/uploads/2015/09/G5_Math_Pratice-Test-Scoring-Guide-Braille.pdf" TargetMode="External"/><Relationship Id="rId20" Type="http://schemas.openxmlformats.org/officeDocument/2006/relationships/hyperlink" Target="http://www.smarterbalanced.org/wp-content/uploads/2015/11/G6_Practice_Test_Scoring_Guide_Math.pdf" TargetMode="External"/><Relationship Id="rId29" Type="http://schemas.openxmlformats.org/officeDocument/2006/relationships/hyperlink" Target="http://www.smarterbalanced.org/wp-content/uploads/2015/11/G7_Practice_Test_Scoring_Guide_ELA.pdf" TargetMode="External"/><Relationship Id="rId41" Type="http://schemas.openxmlformats.org/officeDocument/2006/relationships/hyperlink" Target="http://www.smarterbalanced.org/wp-content/uploads/2015/11/G11_Practice_Test_Scoring_Guide_EL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arterbalanced.org/wp-content/uploads/2015/11/G3_Practice_Test_Scoring_Guide_Math_PT.pdf" TargetMode="External"/><Relationship Id="rId11" Type="http://schemas.openxmlformats.org/officeDocument/2006/relationships/hyperlink" Target="http://www.smarterbalanced.org/wp-content/uploads/2015/09/G4_Math_Pratice-Test-Scoring-Guide-Braille.pdf" TargetMode="External"/><Relationship Id="rId24" Type="http://schemas.openxmlformats.org/officeDocument/2006/relationships/hyperlink" Target="http://www.smarterbalanced.org/wp-content/uploads/2015/11/G6_Practice_Test_Scoring_Guide_ELA.pdf" TargetMode="External"/><Relationship Id="rId32" Type="http://schemas.openxmlformats.org/officeDocument/2006/relationships/hyperlink" Target="http://www.smarterbalanced.org/wp-content/uploads/2015/09/G8_Math_Practice-Test-Scoring-Guide-Braille.pdf" TargetMode="External"/><Relationship Id="rId37" Type="http://schemas.openxmlformats.org/officeDocument/2006/relationships/hyperlink" Target="http://www.smarterbalanced.org/wp-content/uploads/2015/11/G11_Practice_Test_Scoring_Guide_Math.pdf" TargetMode="External"/><Relationship Id="rId40" Type="http://schemas.openxmlformats.org/officeDocument/2006/relationships/hyperlink" Target="http://www.smarterbalanced.org/wp-content/uploads/2015/09/G11_Math_PT_Braille.pdf" TargetMode="External"/><Relationship Id="rId5" Type="http://schemas.openxmlformats.org/officeDocument/2006/relationships/hyperlink" Target="http://www.smarterbalanced.org/wp-content/uploads/2015/09/G3_Math_Pratice-Test-Scoring-Guide-Braille.pdf" TargetMode="External"/><Relationship Id="rId15" Type="http://schemas.openxmlformats.org/officeDocument/2006/relationships/hyperlink" Target="http://www.smarterbalanced.org/wp-content/uploads/2015/11/G5_Practice_Test_Scoring_Guide_Math.pdf" TargetMode="External"/><Relationship Id="rId23" Type="http://schemas.openxmlformats.org/officeDocument/2006/relationships/hyperlink" Target="http://www.smarterbalanced.org/wp-content/uploads/2015/09/G6_Math_PT_Braille.pdf" TargetMode="External"/><Relationship Id="rId28" Type="http://schemas.openxmlformats.org/officeDocument/2006/relationships/hyperlink" Target="http://www.smarterbalanced.org/wp-content/uploads/2015/11/G7_Practice_Test_Scoring_Guide_Math_PT.pdf" TargetMode="External"/><Relationship Id="rId36" Type="http://schemas.openxmlformats.org/officeDocument/2006/relationships/hyperlink" Target="http://www.smarterbalanced.org/wp-content/uploads/2015/11/G8_Practice_Test_Scoring_Guide_ELA_PT.pdf" TargetMode="External"/><Relationship Id="rId10" Type="http://schemas.openxmlformats.org/officeDocument/2006/relationships/hyperlink" Target="http://www.smarterbalanced.org/wp-content/uploads/2015/11/G4_Practice_Test_Scoring_Guide_Math.pdf" TargetMode="External"/><Relationship Id="rId19" Type="http://schemas.openxmlformats.org/officeDocument/2006/relationships/hyperlink" Target="http://www.smarterbalanced.org/wp-content/uploads/2015/11/G5_Practice_Test_Scoring_Guide_ELA_PT.pdf" TargetMode="External"/><Relationship Id="rId31" Type="http://schemas.openxmlformats.org/officeDocument/2006/relationships/hyperlink" Target="http://www.smarterbalanced.org/wp-content/uploads/2015/11/G8_Practice_Test_Scoring_Guide_Math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smarterbalanced.org/wp-content/uploads/2015/11/G3_Practice_Test_Scoring_Guide_Math.pdf" TargetMode="External"/><Relationship Id="rId9" Type="http://schemas.openxmlformats.org/officeDocument/2006/relationships/hyperlink" Target="http://www.smarterbalanced.org/wp-content/uploads/2015/11/G3_Practice_Test_Scoring_Guide_ELA_PT.pdf" TargetMode="External"/><Relationship Id="rId14" Type="http://schemas.openxmlformats.org/officeDocument/2006/relationships/hyperlink" Target="http://www.smarterbalanced.org/wp-content/uploads/2015/11/G4_Practice_Test_Scoring_Guide_ELA_PT.pdf" TargetMode="External"/><Relationship Id="rId22" Type="http://schemas.openxmlformats.org/officeDocument/2006/relationships/hyperlink" Target="http://www.smarterbalanced.org/wp-content/uploads/2015/11/G6_Practice_Test_Scoring_Guide_Math_PT.pdf" TargetMode="External"/><Relationship Id="rId27" Type="http://schemas.openxmlformats.org/officeDocument/2006/relationships/hyperlink" Target="http://www.smarterbalanced.org/wp-content/uploads/2015/09/G7_Math_Pratice-Test-Scoring-Guide-Braille.pdf" TargetMode="External"/><Relationship Id="rId30" Type="http://schemas.openxmlformats.org/officeDocument/2006/relationships/hyperlink" Target="http://www.smarterbalanced.org/wp-content/uploads/2015/11/G7_Practice_Test_Scoring_Guide_ELA_PT.pdf" TargetMode="External"/><Relationship Id="rId35" Type="http://schemas.openxmlformats.org/officeDocument/2006/relationships/hyperlink" Target="http://www.smarterbalanced.org/wp-content/uploads/2015/11/G8_Practice_Test_Scoring_Guide_ELA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Meld, Andrea</dc:creator>
  <cp:keywords/>
  <dc:description/>
  <cp:lastModifiedBy>Meld, Andrea</cp:lastModifiedBy>
  <cp:revision>1</cp:revision>
  <dcterms:created xsi:type="dcterms:W3CDTF">2017-03-21T18:38:00Z</dcterms:created>
  <dcterms:modified xsi:type="dcterms:W3CDTF">2017-03-21T18:39:00Z</dcterms:modified>
</cp:coreProperties>
</file>